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568D9" w14:textId="77777777" w:rsidR="003839E6" w:rsidRDefault="003839E6">
      <w:pPr>
        <w:spacing w:after="0"/>
        <w:rPr>
          <w:rFonts w:ascii="Arial Narrow" w:hAnsi="Arial Narrow" w:cs="Arial"/>
          <w:b/>
          <w:bCs/>
          <w:sz w:val="28"/>
          <w:szCs w:val="28"/>
        </w:rPr>
      </w:pPr>
    </w:p>
    <w:p w14:paraId="1C07B287" w14:textId="55EE2D91" w:rsidR="00DB00E4" w:rsidRPr="00850F4D" w:rsidRDefault="000B1E62" w:rsidP="00DB00E4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850F4D">
        <w:rPr>
          <w:rFonts w:ascii="Times New Roman" w:hAnsi="Times New Roman"/>
          <w:b/>
          <w:bCs/>
          <w:sz w:val="28"/>
          <w:szCs w:val="28"/>
        </w:rPr>
        <w:t xml:space="preserve">В ХАНТЫ-МАНСИЙСКЕ ОТКРЫЛАСЬ ВЫСТАВКА О ЦИФРОВЫХ ТЕХНОЛОГИЯХ ОСВОЕНИЯ НЕДР </w:t>
      </w:r>
    </w:p>
    <w:p w14:paraId="6E58931F" w14:textId="77777777" w:rsidR="00DB00E4" w:rsidRPr="00850F4D" w:rsidRDefault="00DB00E4" w:rsidP="00DB00E4">
      <w:pPr>
        <w:spacing w:after="0"/>
        <w:rPr>
          <w:rFonts w:ascii="Times New Roman" w:hAnsi="Times New Roman"/>
          <w:b/>
          <w:bCs/>
        </w:rPr>
      </w:pPr>
    </w:p>
    <w:p w14:paraId="5452922B" w14:textId="5EEEE60B" w:rsidR="000B1E62" w:rsidRPr="00850F4D" w:rsidRDefault="006471A7" w:rsidP="000B1E62">
      <w:pPr>
        <w:spacing w:before="120" w:after="0" w:line="240" w:lineRule="auto"/>
        <w:jc w:val="both"/>
        <w:rPr>
          <w:rFonts w:ascii="Times New Roman" w:hAnsi="Times New Roman"/>
        </w:rPr>
      </w:pPr>
      <w:r w:rsidRPr="00850F4D">
        <w:rPr>
          <w:rFonts w:ascii="Times New Roman" w:hAnsi="Times New Roman"/>
        </w:rPr>
        <w:t>В</w:t>
      </w:r>
      <w:r w:rsidR="000B1E62" w:rsidRPr="00850F4D">
        <w:rPr>
          <w:rFonts w:ascii="Times New Roman" w:hAnsi="Times New Roman"/>
        </w:rPr>
        <w:t xml:space="preserve"> </w:t>
      </w:r>
      <w:r w:rsidR="005848B4" w:rsidRPr="00850F4D">
        <w:rPr>
          <w:rFonts w:ascii="Times New Roman" w:hAnsi="Times New Roman"/>
        </w:rPr>
        <w:t>Музе</w:t>
      </w:r>
      <w:r w:rsidR="005848B4">
        <w:rPr>
          <w:rFonts w:ascii="Times New Roman" w:hAnsi="Times New Roman"/>
        </w:rPr>
        <w:t>е</w:t>
      </w:r>
      <w:r w:rsidR="005848B4" w:rsidRPr="00850F4D">
        <w:rPr>
          <w:rFonts w:ascii="Times New Roman" w:hAnsi="Times New Roman"/>
        </w:rPr>
        <w:t xml:space="preserve"> геологии, нефти и газа</w:t>
      </w:r>
      <w:r w:rsidR="000B1E62" w:rsidRPr="00850F4D">
        <w:rPr>
          <w:rFonts w:ascii="Times New Roman" w:hAnsi="Times New Roman"/>
        </w:rPr>
        <w:t xml:space="preserve"> открылась выставка «Энергия недр», созданная «Газпром нефтью» при поддержке Правительства Ханты-Мансийского автономного округа – Югры. На примере передовых технологий поиска и добычи нефти компании в регионе экспозиция рассказывает о современной российской нефтегазовой отрасли и работающих в ней людях.</w:t>
      </w:r>
    </w:p>
    <w:p w14:paraId="6A8D573F" w14:textId="77777777" w:rsidR="000B1E62" w:rsidRPr="00850F4D" w:rsidRDefault="000B1E62" w:rsidP="000B1E62">
      <w:pPr>
        <w:spacing w:before="120" w:after="0" w:line="240" w:lineRule="auto"/>
        <w:jc w:val="both"/>
        <w:rPr>
          <w:rFonts w:ascii="Times New Roman" w:hAnsi="Times New Roman"/>
        </w:rPr>
      </w:pPr>
      <w:r w:rsidRPr="00850F4D">
        <w:rPr>
          <w:rFonts w:ascii="Times New Roman" w:hAnsi="Times New Roman"/>
        </w:rPr>
        <w:t xml:space="preserve">Основная аудитория выставки – старшеклассники и студенты, поэтому сложные темы нефтегазовых технологий представлены здесь через мультимедийные модели и интерактивные игровые форматы. Экспозиция призвана показать возможности профессионального развития в нефтяной индустрии и вдохновить молодёжь связать с ней своё будущее. Посетители путешествуют через три зала – «Планета», «Технологии» и «Люди» – и знакомятся с теорией геологической эволюции, историей развития научной мысли и инженерных решений, современными технологиями и людьми, которые их разрабатывают и применяют.  </w:t>
      </w:r>
    </w:p>
    <w:p w14:paraId="1AEC7E6A" w14:textId="1F2A3429" w:rsidR="00296633" w:rsidRPr="00850F4D" w:rsidRDefault="005848B4" w:rsidP="00404CAE">
      <w:pPr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Музей</w:t>
      </w:r>
      <w:r w:rsidR="000B1E62" w:rsidRPr="00850F4D">
        <w:rPr>
          <w:rFonts w:ascii="Times New Roman" w:hAnsi="Times New Roman"/>
        </w:rPr>
        <w:t xml:space="preserve"> геологии, нефти и газа </w:t>
      </w:r>
      <w:r>
        <w:rPr>
          <w:rFonts w:ascii="Times New Roman" w:hAnsi="Times New Roman"/>
        </w:rPr>
        <w:t xml:space="preserve">находится </w:t>
      </w:r>
      <w:r w:rsidR="000B1E62" w:rsidRPr="00850F4D">
        <w:rPr>
          <w:rFonts w:ascii="Times New Roman" w:hAnsi="Times New Roman"/>
        </w:rPr>
        <w:t xml:space="preserve">по адресу: Ханты-Мансийск, </w:t>
      </w:r>
      <w:proofErr w:type="spellStart"/>
      <w:r w:rsidR="000B1E62" w:rsidRPr="00850F4D">
        <w:rPr>
          <w:rFonts w:ascii="Times New Roman" w:hAnsi="Times New Roman"/>
        </w:rPr>
        <w:t>ул.Чехова</w:t>
      </w:r>
      <w:proofErr w:type="spellEnd"/>
      <w:r w:rsidR="000B1E62" w:rsidRPr="00850F4D">
        <w:rPr>
          <w:rFonts w:ascii="Times New Roman" w:hAnsi="Times New Roman"/>
        </w:rPr>
        <w:t>, 9. С 1</w:t>
      </w:r>
      <w:r w:rsidR="00782B64">
        <w:rPr>
          <w:rFonts w:ascii="Times New Roman" w:hAnsi="Times New Roman"/>
        </w:rPr>
        <w:t>8</w:t>
      </w:r>
      <w:r w:rsidR="000B1E62" w:rsidRPr="00850F4D">
        <w:rPr>
          <w:rFonts w:ascii="Times New Roman" w:hAnsi="Times New Roman"/>
        </w:rPr>
        <w:t xml:space="preserve"> сентября </w:t>
      </w:r>
      <w:r w:rsidRPr="00850F4D">
        <w:rPr>
          <w:rFonts w:ascii="Times New Roman" w:hAnsi="Times New Roman"/>
        </w:rPr>
        <w:t>выставка «Энергия недр»</w:t>
      </w:r>
      <w:r w:rsidR="000B1E62" w:rsidRPr="00850F4D">
        <w:rPr>
          <w:rFonts w:ascii="Times New Roman" w:hAnsi="Times New Roman"/>
        </w:rPr>
        <w:t xml:space="preserve"> доступна для всех желающих при записи на экскурсию на сайте </w:t>
      </w:r>
      <w:r w:rsidR="00B60559" w:rsidRPr="00850F4D">
        <w:rPr>
          <w:rFonts w:ascii="Times New Roman" w:hAnsi="Times New Roman"/>
        </w:rPr>
        <w:t xml:space="preserve">проекта: </w:t>
      </w:r>
      <w:hyperlink r:id="rId8" w:history="1">
        <w:r w:rsidR="00D51DBE" w:rsidRPr="00850F4D">
          <w:rPr>
            <w:rStyle w:val="afa"/>
            <w:rFonts w:ascii="Times New Roman" w:hAnsi="Times New Roman"/>
          </w:rPr>
          <w:t>https://e-plus.media/energiyanedr</w:t>
        </w:r>
      </w:hyperlink>
      <w:r w:rsidR="00D51DBE" w:rsidRPr="00850F4D">
        <w:rPr>
          <w:rFonts w:ascii="Times New Roman" w:hAnsi="Times New Roman"/>
        </w:rPr>
        <w:t xml:space="preserve"> </w:t>
      </w:r>
    </w:p>
    <w:p w14:paraId="38E16CFD" w14:textId="77777777" w:rsidR="000B1E62" w:rsidRPr="00850F4D" w:rsidRDefault="000B1E62" w:rsidP="000B1E62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EBED2CF" w14:textId="4F57F806" w:rsidR="00A421ED" w:rsidRPr="00850F4D" w:rsidRDefault="00841353" w:rsidP="000B1E6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50F4D">
        <w:rPr>
          <w:rFonts w:ascii="Times New Roman" w:hAnsi="Times New Roman"/>
          <w:b/>
          <w:bCs/>
          <w:sz w:val="28"/>
          <w:szCs w:val="28"/>
        </w:rPr>
        <w:t xml:space="preserve">Руслан </w:t>
      </w:r>
      <w:proofErr w:type="spellStart"/>
      <w:r w:rsidRPr="00850F4D">
        <w:rPr>
          <w:rFonts w:ascii="Times New Roman" w:hAnsi="Times New Roman"/>
          <w:b/>
          <w:bCs/>
          <w:sz w:val="28"/>
          <w:szCs w:val="28"/>
        </w:rPr>
        <w:t>Ку</w:t>
      </w:r>
      <w:r w:rsidR="00F12CA4" w:rsidRPr="00850F4D">
        <w:rPr>
          <w:rFonts w:ascii="Times New Roman" w:hAnsi="Times New Roman"/>
          <w:b/>
          <w:bCs/>
          <w:sz w:val="28"/>
          <w:szCs w:val="28"/>
        </w:rPr>
        <w:t>харук</w:t>
      </w:r>
      <w:proofErr w:type="spellEnd"/>
      <w:r w:rsidR="00F12CA4" w:rsidRPr="00850F4D">
        <w:rPr>
          <w:rFonts w:ascii="Times New Roman" w:hAnsi="Times New Roman"/>
          <w:b/>
          <w:bCs/>
          <w:sz w:val="28"/>
          <w:szCs w:val="28"/>
        </w:rPr>
        <w:t>, губер</w:t>
      </w:r>
      <w:r w:rsidR="007375E1" w:rsidRPr="00850F4D">
        <w:rPr>
          <w:rFonts w:ascii="Times New Roman" w:hAnsi="Times New Roman"/>
          <w:b/>
          <w:bCs/>
          <w:sz w:val="28"/>
          <w:szCs w:val="28"/>
        </w:rPr>
        <w:t>натор Х</w:t>
      </w:r>
      <w:r w:rsidR="0025650C" w:rsidRPr="00850F4D">
        <w:rPr>
          <w:rFonts w:ascii="Times New Roman" w:hAnsi="Times New Roman"/>
          <w:b/>
          <w:bCs/>
          <w:sz w:val="28"/>
          <w:szCs w:val="28"/>
        </w:rPr>
        <w:t>анты-Манс</w:t>
      </w:r>
      <w:r w:rsidR="005C7F4D" w:rsidRPr="00850F4D">
        <w:rPr>
          <w:rFonts w:ascii="Times New Roman" w:hAnsi="Times New Roman"/>
          <w:b/>
          <w:bCs/>
          <w:sz w:val="28"/>
          <w:szCs w:val="28"/>
        </w:rPr>
        <w:t>ий</w:t>
      </w:r>
      <w:r w:rsidR="00BF24B2">
        <w:rPr>
          <w:rFonts w:ascii="Times New Roman" w:hAnsi="Times New Roman"/>
          <w:b/>
          <w:bCs/>
          <w:sz w:val="28"/>
          <w:szCs w:val="28"/>
        </w:rPr>
        <w:t>с</w:t>
      </w:r>
      <w:r w:rsidR="005C7F4D" w:rsidRPr="00850F4D">
        <w:rPr>
          <w:rFonts w:ascii="Times New Roman" w:hAnsi="Times New Roman"/>
          <w:b/>
          <w:bCs/>
          <w:sz w:val="28"/>
          <w:szCs w:val="28"/>
        </w:rPr>
        <w:t xml:space="preserve">кого </w:t>
      </w:r>
      <w:r w:rsidR="00BF24B2">
        <w:rPr>
          <w:rFonts w:ascii="Times New Roman" w:hAnsi="Times New Roman"/>
          <w:b/>
          <w:bCs/>
          <w:sz w:val="28"/>
          <w:szCs w:val="28"/>
        </w:rPr>
        <w:t>а</w:t>
      </w:r>
      <w:bookmarkStart w:id="0" w:name="_GoBack"/>
      <w:bookmarkEnd w:id="0"/>
      <w:r w:rsidR="005C7F4D" w:rsidRPr="00850F4D">
        <w:rPr>
          <w:rFonts w:ascii="Times New Roman" w:hAnsi="Times New Roman"/>
          <w:b/>
          <w:bCs/>
          <w:sz w:val="28"/>
          <w:szCs w:val="28"/>
        </w:rPr>
        <w:t>втономного о</w:t>
      </w:r>
      <w:r w:rsidR="00853509" w:rsidRPr="00850F4D">
        <w:rPr>
          <w:rFonts w:ascii="Times New Roman" w:hAnsi="Times New Roman"/>
          <w:b/>
          <w:bCs/>
          <w:sz w:val="28"/>
          <w:szCs w:val="28"/>
        </w:rPr>
        <w:t>круга-Ю</w:t>
      </w:r>
      <w:r w:rsidR="00A421ED" w:rsidRPr="00850F4D">
        <w:rPr>
          <w:rFonts w:ascii="Times New Roman" w:hAnsi="Times New Roman"/>
          <w:b/>
          <w:bCs/>
          <w:sz w:val="28"/>
          <w:szCs w:val="28"/>
        </w:rPr>
        <w:t>гры</w:t>
      </w:r>
    </w:p>
    <w:p w14:paraId="56CF383E" w14:textId="1C8E0DFB" w:rsidR="00A421ED" w:rsidRPr="00850F4D" w:rsidRDefault="00C27DA9" w:rsidP="000B1E6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50F4D">
        <w:rPr>
          <w:rFonts w:ascii="Times New Roman" w:hAnsi="Times New Roman"/>
        </w:rPr>
        <w:t>«</w:t>
      </w:r>
      <w:r w:rsidR="004C1A1E" w:rsidRPr="00850F4D">
        <w:rPr>
          <w:rFonts w:ascii="Times New Roman" w:hAnsi="Times New Roman"/>
        </w:rPr>
        <w:t>“</w:t>
      </w:r>
      <w:r w:rsidR="00E666AD" w:rsidRPr="00850F4D">
        <w:rPr>
          <w:rFonts w:ascii="Times New Roman" w:hAnsi="Times New Roman"/>
        </w:rPr>
        <w:t>Энергия</w:t>
      </w:r>
      <w:r w:rsidR="001205FF" w:rsidRPr="00850F4D">
        <w:rPr>
          <w:rFonts w:ascii="Times New Roman" w:hAnsi="Times New Roman"/>
        </w:rPr>
        <w:t xml:space="preserve"> недр</w:t>
      </w:r>
      <w:r w:rsidR="00EE6209" w:rsidRPr="00850F4D">
        <w:rPr>
          <w:rFonts w:ascii="Times New Roman" w:hAnsi="Times New Roman"/>
        </w:rPr>
        <w:t>”</w:t>
      </w:r>
      <w:r w:rsidR="00895B0A" w:rsidRPr="00850F4D">
        <w:rPr>
          <w:rFonts w:ascii="Times New Roman" w:hAnsi="Times New Roman"/>
        </w:rPr>
        <w:t xml:space="preserve"> </w:t>
      </w:r>
      <w:r w:rsidR="0019664B" w:rsidRPr="00850F4D">
        <w:rPr>
          <w:rFonts w:ascii="Times New Roman" w:hAnsi="Times New Roman"/>
        </w:rPr>
        <w:t>–</w:t>
      </w:r>
      <w:r w:rsidR="00895B0A" w:rsidRPr="00850F4D">
        <w:rPr>
          <w:rFonts w:ascii="Times New Roman" w:hAnsi="Times New Roman"/>
        </w:rPr>
        <w:t xml:space="preserve"> </w:t>
      </w:r>
      <w:r w:rsidR="008B4CE3" w:rsidRPr="00850F4D">
        <w:rPr>
          <w:rFonts w:ascii="Times New Roman" w:hAnsi="Times New Roman"/>
        </w:rPr>
        <w:t>это</w:t>
      </w:r>
      <w:r w:rsidR="0019664B" w:rsidRPr="00850F4D">
        <w:rPr>
          <w:rFonts w:ascii="Times New Roman" w:hAnsi="Times New Roman"/>
        </w:rPr>
        <w:t xml:space="preserve"> пример того,</w:t>
      </w:r>
      <w:r w:rsidR="003D174F" w:rsidRPr="00850F4D">
        <w:rPr>
          <w:rFonts w:ascii="Times New Roman" w:hAnsi="Times New Roman"/>
        </w:rPr>
        <w:t xml:space="preserve"> как бизнес</w:t>
      </w:r>
      <w:r w:rsidR="00097CA2" w:rsidRPr="00850F4D">
        <w:rPr>
          <w:rFonts w:ascii="Times New Roman" w:hAnsi="Times New Roman"/>
        </w:rPr>
        <w:t xml:space="preserve"> </w:t>
      </w:r>
      <w:r w:rsidR="00F74159" w:rsidRPr="00850F4D">
        <w:rPr>
          <w:rFonts w:ascii="Times New Roman" w:hAnsi="Times New Roman"/>
        </w:rPr>
        <w:t>и власть</w:t>
      </w:r>
      <w:r w:rsidR="000946F6" w:rsidRPr="00850F4D">
        <w:rPr>
          <w:rFonts w:ascii="Times New Roman" w:hAnsi="Times New Roman"/>
        </w:rPr>
        <w:t xml:space="preserve"> могут вместе </w:t>
      </w:r>
      <w:r w:rsidR="005C7493" w:rsidRPr="00850F4D">
        <w:rPr>
          <w:rFonts w:ascii="Times New Roman" w:hAnsi="Times New Roman"/>
        </w:rPr>
        <w:t>решать важ</w:t>
      </w:r>
      <w:r w:rsidR="000E7DD0" w:rsidRPr="00850F4D">
        <w:rPr>
          <w:rFonts w:ascii="Times New Roman" w:hAnsi="Times New Roman"/>
        </w:rPr>
        <w:t>ные социальные з</w:t>
      </w:r>
      <w:r w:rsidR="00A85E4D" w:rsidRPr="00850F4D">
        <w:rPr>
          <w:rFonts w:ascii="Times New Roman" w:hAnsi="Times New Roman"/>
        </w:rPr>
        <w:t>адачи</w:t>
      </w:r>
      <w:r w:rsidR="001D63C5" w:rsidRPr="00850F4D">
        <w:rPr>
          <w:rFonts w:ascii="Times New Roman" w:hAnsi="Times New Roman"/>
        </w:rPr>
        <w:t xml:space="preserve">. </w:t>
      </w:r>
      <w:r w:rsidR="004E6795" w:rsidRPr="00850F4D">
        <w:rPr>
          <w:rFonts w:ascii="Times New Roman" w:hAnsi="Times New Roman"/>
        </w:rPr>
        <w:t>Экспозиция</w:t>
      </w:r>
      <w:r w:rsidR="00F61DA9" w:rsidRPr="00850F4D">
        <w:rPr>
          <w:rFonts w:ascii="Times New Roman" w:hAnsi="Times New Roman"/>
        </w:rPr>
        <w:t xml:space="preserve"> является </w:t>
      </w:r>
      <w:r w:rsidR="001930AD" w:rsidRPr="00850F4D">
        <w:rPr>
          <w:rFonts w:ascii="Times New Roman" w:hAnsi="Times New Roman"/>
        </w:rPr>
        <w:t>настоящей ин</w:t>
      </w:r>
      <w:r w:rsidR="007E042E" w:rsidRPr="00850F4D">
        <w:rPr>
          <w:rFonts w:ascii="Times New Roman" w:hAnsi="Times New Roman"/>
        </w:rPr>
        <w:t>вестицией в буду</w:t>
      </w:r>
      <w:r w:rsidR="00CF7B88" w:rsidRPr="00850F4D">
        <w:rPr>
          <w:rFonts w:ascii="Times New Roman" w:hAnsi="Times New Roman"/>
        </w:rPr>
        <w:t>щее Югры</w:t>
      </w:r>
      <w:r w:rsidR="00FA5DE2" w:rsidRPr="00850F4D">
        <w:rPr>
          <w:rFonts w:ascii="Times New Roman" w:hAnsi="Times New Roman"/>
        </w:rPr>
        <w:t>:</w:t>
      </w:r>
      <w:r w:rsidR="00C06FFD" w:rsidRPr="00850F4D">
        <w:rPr>
          <w:rFonts w:ascii="Times New Roman" w:hAnsi="Times New Roman"/>
        </w:rPr>
        <w:t xml:space="preserve"> в знания, </w:t>
      </w:r>
      <w:r w:rsidR="00B261FF" w:rsidRPr="00850F4D">
        <w:rPr>
          <w:rFonts w:ascii="Times New Roman" w:hAnsi="Times New Roman"/>
        </w:rPr>
        <w:t>в мотива</w:t>
      </w:r>
      <w:r w:rsidR="004F7804" w:rsidRPr="00850F4D">
        <w:rPr>
          <w:rFonts w:ascii="Times New Roman" w:hAnsi="Times New Roman"/>
        </w:rPr>
        <w:t xml:space="preserve">цию </w:t>
      </w:r>
      <w:r w:rsidR="00BC251D" w:rsidRPr="00850F4D">
        <w:rPr>
          <w:rFonts w:ascii="Times New Roman" w:hAnsi="Times New Roman"/>
        </w:rPr>
        <w:t>ю</w:t>
      </w:r>
      <w:r w:rsidR="008F5EBA" w:rsidRPr="00850F4D">
        <w:rPr>
          <w:rFonts w:ascii="Times New Roman" w:hAnsi="Times New Roman"/>
        </w:rPr>
        <w:t>ных жителей авто</w:t>
      </w:r>
      <w:r w:rsidR="002379A2" w:rsidRPr="00850F4D">
        <w:rPr>
          <w:rFonts w:ascii="Times New Roman" w:hAnsi="Times New Roman"/>
        </w:rPr>
        <w:t>номного округ</w:t>
      </w:r>
      <w:r w:rsidR="00254996" w:rsidRPr="00850F4D">
        <w:rPr>
          <w:rFonts w:ascii="Times New Roman" w:hAnsi="Times New Roman"/>
        </w:rPr>
        <w:t>а</w:t>
      </w:r>
      <w:r w:rsidR="001C5CD6" w:rsidRPr="00850F4D">
        <w:rPr>
          <w:rFonts w:ascii="Times New Roman" w:hAnsi="Times New Roman"/>
        </w:rPr>
        <w:t>, в формирование</w:t>
      </w:r>
      <w:r w:rsidR="00B33477" w:rsidRPr="00850F4D">
        <w:rPr>
          <w:rFonts w:ascii="Times New Roman" w:hAnsi="Times New Roman"/>
        </w:rPr>
        <w:t xml:space="preserve"> новых по</w:t>
      </w:r>
      <w:r w:rsidR="00F92F6E" w:rsidRPr="00850F4D">
        <w:rPr>
          <w:rFonts w:ascii="Times New Roman" w:hAnsi="Times New Roman"/>
        </w:rPr>
        <w:t>к</w:t>
      </w:r>
      <w:r w:rsidR="00FC0279" w:rsidRPr="00850F4D">
        <w:rPr>
          <w:rFonts w:ascii="Times New Roman" w:hAnsi="Times New Roman"/>
        </w:rPr>
        <w:t xml:space="preserve">олений </w:t>
      </w:r>
      <w:r w:rsidR="00FB61FA" w:rsidRPr="00850F4D">
        <w:rPr>
          <w:rFonts w:ascii="Times New Roman" w:hAnsi="Times New Roman"/>
        </w:rPr>
        <w:t>спе</w:t>
      </w:r>
      <w:r w:rsidR="00A80A59" w:rsidRPr="00850F4D">
        <w:rPr>
          <w:rFonts w:ascii="Times New Roman" w:hAnsi="Times New Roman"/>
        </w:rPr>
        <w:t>циалистов</w:t>
      </w:r>
      <w:r w:rsidR="000C4889" w:rsidRPr="00850F4D">
        <w:rPr>
          <w:rFonts w:ascii="Times New Roman" w:hAnsi="Times New Roman"/>
        </w:rPr>
        <w:t>. Уверен</w:t>
      </w:r>
      <w:r w:rsidR="00A40065" w:rsidRPr="00850F4D">
        <w:rPr>
          <w:rFonts w:ascii="Times New Roman" w:hAnsi="Times New Roman"/>
        </w:rPr>
        <w:t>, что для многи</w:t>
      </w:r>
      <w:r w:rsidR="00406130" w:rsidRPr="00850F4D">
        <w:rPr>
          <w:rFonts w:ascii="Times New Roman" w:hAnsi="Times New Roman"/>
        </w:rPr>
        <w:t>х молод</w:t>
      </w:r>
      <w:r w:rsidR="00163611" w:rsidRPr="00850F4D">
        <w:rPr>
          <w:rFonts w:ascii="Times New Roman" w:hAnsi="Times New Roman"/>
        </w:rPr>
        <w:t>ых людей</w:t>
      </w:r>
      <w:r w:rsidR="00725550" w:rsidRPr="00850F4D">
        <w:rPr>
          <w:rFonts w:ascii="Times New Roman" w:hAnsi="Times New Roman"/>
        </w:rPr>
        <w:t xml:space="preserve"> знаком</w:t>
      </w:r>
      <w:r w:rsidR="00E00706" w:rsidRPr="00850F4D">
        <w:rPr>
          <w:rFonts w:ascii="Times New Roman" w:hAnsi="Times New Roman"/>
        </w:rPr>
        <w:t xml:space="preserve">ство </w:t>
      </w:r>
      <w:r w:rsidR="00B81248" w:rsidRPr="00850F4D">
        <w:rPr>
          <w:rFonts w:ascii="Times New Roman" w:hAnsi="Times New Roman"/>
        </w:rPr>
        <w:t xml:space="preserve">с выставкой </w:t>
      </w:r>
      <w:r w:rsidR="00B8429C" w:rsidRPr="00850F4D">
        <w:rPr>
          <w:rFonts w:ascii="Times New Roman" w:hAnsi="Times New Roman"/>
        </w:rPr>
        <w:t>станет началом большо</w:t>
      </w:r>
      <w:r w:rsidR="007105BC" w:rsidRPr="00850F4D">
        <w:rPr>
          <w:rFonts w:ascii="Times New Roman" w:hAnsi="Times New Roman"/>
        </w:rPr>
        <w:t>го профессионального</w:t>
      </w:r>
      <w:r w:rsidR="00775D31" w:rsidRPr="00850F4D">
        <w:rPr>
          <w:rFonts w:ascii="Times New Roman" w:hAnsi="Times New Roman"/>
        </w:rPr>
        <w:t xml:space="preserve"> пути </w:t>
      </w:r>
      <w:r w:rsidR="00B47159" w:rsidRPr="00850F4D">
        <w:rPr>
          <w:rFonts w:ascii="Times New Roman" w:hAnsi="Times New Roman"/>
        </w:rPr>
        <w:t>в нефтег</w:t>
      </w:r>
      <w:r w:rsidR="00A20731" w:rsidRPr="00850F4D">
        <w:rPr>
          <w:rFonts w:ascii="Times New Roman" w:hAnsi="Times New Roman"/>
        </w:rPr>
        <w:t>азовой отр</w:t>
      </w:r>
      <w:r w:rsidR="00E30502" w:rsidRPr="00850F4D">
        <w:rPr>
          <w:rFonts w:ascii="Times New Roman" w:hAnsi="Times New Roman"/>
        </w:rPr>
        <w:t>асли</w:t>
      </w:r>
      <w:r w:rsidR="000E3F57" w:rsidRPr="00850F4D">
        <w:rPr>
          <w:rFonts w:ascii="Times New Roman" w:hAnsi="Times New Roman"/>
        </w:rPr>
        <w:t>. Благодарю ко</w:t>
      </w:r>
      <w:r w:rsidR="00C613A2" w:rsidRPr="00850F4D">
        <w:rPr>
          <w:rFonts w:ascii="Times New Roman" w:hAnsi="Times New Roman"/>
        </w:rPr>
        <w:t>мпанию «Газпром не</w:t>
      </w:r>
      <w:r w:rsidR="00BB50A1" w:rsidRPr="00850F4D">
        <w:rPr>
          <w:rFonts w:ascii="Times New Roman" w:hAnsi="Times New Roman"/>
        </w:rPr>
        <w:t>фть</w:t>
      </w:r>
      <w:r w:rsidR="00C613A2" w:rsidRPr="00850F4D">
        <w:rPr>
          <w:rFonts w:ascii="Times New Roman" w:hAnsi="Times New Roman"/>
        </w:rPr>
        <w:t>»</w:t>
      </w:r>
      <w:r w:rsidR="00BB50A1" w:rsidRPr="00850F4D">
        <w:rPr>
          <w:rFonts w:ascii="Times New Roman" w:hAnsi="Times New Roman"/>
        </w:rPr>
        <w:t xml:space="preserve"> </w:t>
      </w:r>
      <w:r w:rsidR="004E059D" w:rsidRPr="00850F4D">
        <w:rPr>
          <w:rFonts w:ascii="Times New Roman" w:hAnsi="Times New Roman"/>
        </w:rPr>
        <w:t xml:space="preserve">за совместную </w:t>
      </w:r>
      <w:r w:rsidR="00BB3B2C" w:rsidRPr="00850F4D">
        <w:rPr>
          <w:rFonts w:ascii="Times New Roman" w:hAnsi="Times New Roman"/>
        </w:rPr>
        <w:t xml:space="preserve">реализацию </w:t>
      </w:r>
      <w:r w:rsidR="0096485A" w:rsidRPr="00850F4D">
        <w:rPr>
          <w:rFonts w:ascii="Times New Roman" w:hAnsi="Times New Roman"/>
        </w:rPr>
        <w:t>эт</w:t>
      </w:r>
      <w:r w:rsidR="004201C1" w:rsidRPr="00850F4D">
        <w:rPr>
          <w:rFonts w:ascii="Times New Roman" w:hAnsi="Times New Roman"/>
        </w:rPr>
        <w:t>ого просветительс</w:t>
      </w:r>
      <w:r w:rsidR="00EE4A04" w:rsidRPr="00850F4D">
        <w:rPr>
          <w:rFonts w:ascii="Times New Roman" w:hAnsi="Times New Roman"/>
        </w:rPr>
        <w:t>кого проекта»</w:t>
      </w:r>
      <w:r w:rsidR="001C153E" w:rsidRPr="00850F4D">
        <w:rPr>
          <w:rFonts w:ascii="Times New Roman" w:hAnsi="Times New Roman"/>
        </w:rPr>
        <w:t>.</w:t>
      </w:r>
    </w:p>
    <w:p w14:paraId="1022952E" w14:textId="02CEE90D" w:rsidR="000B1E62" w:rsidRPr="00850F4D" w:rsidRDefault="000B1E62" w:rsidP="000B1E62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50F4D">
        <w:rPr>
          <w:rFonts w:ascii="Times New Roman" w:hAnsi="Times New Roman"/>
          <w:b/>
          <w:bCs/>
          <w:sz w:val="28"/>
          <w:szCs w:val="28"/>
        </w:rPr>
        <w:t xml:space="preserve">Александр </w:t>
      </w:r>
      <w:proofErr w:type="spellStart"/>
      <w:r w:rsidRPr="00850F4D">
        <w:rPr>
          <w:rFonts w:ascii="Times New Roman" w:hAnsi="Times New Roman"/>
          <w:b/>
          <w:bCs/>
          <w:sz w:val="28"/>
          <w:szCs w:val="28"/>
        </w:rPr>
        <w:t>Дюков</w:t>
      </w:r>
      <w:proofErr w:type="spellEnd"/>
      <w:r w:rsidRPr="00850F4D">
        <w:rPr>
          <w:rFonts w:ascii="Times New Roman" w:hAnsi="Times New Roman"/>
          <w:b/>
          <w:bCs/>
          <w:sz w:val="28"/>
          <w:szCs w:val="28"/>
        </w:rPr>
        <w:t>, председатель правления «Газпром нефти»:</w:t>
      </w:r>
    </w:p>
    <w:p w14:paraId="7EA51042" w14:textId="77777777" w:rsidR="000B1E62" w:rsidRPr="00850F4D" w:rsidRDefault="000B1E62" w:rsidP="00864143">
      <w:pPr>
        <w:spacing w:before="120" w:after="0" w:line="240" w:lineRule="auto"/>
        <w:jc w:val="both"/>
        <w:rPr>
          <w:rFonts w:ascii="Times New Roman" w:hAnsi="Times New Roman"/>
        </w:rPr>
      </w:pPr>
      <w:r w:rsidRPr="00850F4D">
        <w:rPr>
          <w:rFonts w:ascii="Times New Roman" w:hAnsi="Times New Roman"/>
        </w:rPr>
        <w:t>«Мы поставили перед собой задачу показать, насколько технологична современная российская нефтегазовая отрасль, и создали цифровую экспозицию о передовых решениях в поиске и добыче нефти и газа, а также о людях, работающих в этой индустрии. Через эмоциональное вовлечение мы показываем, что нефтегазовая отрасль сегодня – это высокие технологии, интересная и перспективная работа. Всё, что мы представили на выставке – реальные проекты, технологии и сотрудники «Газпром нефти». Здесь, в Ханты-Мансийске, столице главного нефтяного региона России, наша компания создала первый российский цифровой двойник месторождения и первый промышленный полигон тестирования технологий добычи трудной нефти, поэтому нам было важно, чтобы и первая подобная выставка в стране открылась именно здесь».</w:t>
      </w:r>
    </w:p>
    <w:p w14:paraId="651DAB37" w14:textId="72DA4C95" w:rsidR="000B1E62" w:rsidRDefault="000B1E62" w:rsidP="000B1E62">
      <w:pPr>
        <w:jc w:val="both"/>
        <w:rPr>
          <w:rFonts w:ascii="Arial Narrow" w:hAnsi="Arial Narrow" w:cs="Arial"/>
          <w:b/>
          <w:bCs/>
          <w:sz w:val="28"/>
          <w:szCs w:val="28"/>
        </w:rPr>
      </w:pPr>
    </w:p>
    <w:p w14:paraId="0184D433" w14:textId="77777777" w:rsidR="00CA3CAF" w:rsidRPr="00CA3CAF" w:rsidRDefault="00CA3CAF" w:rsidP="00820562">
      <w:pPr>
        <w:spacing w:before="120" w:after="0" w:line="240" w:lineRule="auto"/>
        <w:jc w:val="both"/>
        <w:rPr>
          <w:rFonts w:ascii="Arial" w:hAnsi="Arial" w:cs="Arial"/>
        </w:rPr>
      </w:pPr>
    </w:p>
    <w:sectPr w:rsidR="00CA3CAF" w:rsidRPr="00CA3CAF">
      <w:headerReference w:type="default" r:id="rId9"/>
      <w:footerReference w:type="default" r:id="rId10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131C3" w14:textId="77777777" w:rsidR="00D1510A" w:rsidRDefault="00D1510A">
      <w:pPr>
        <w:spacing w:after="0" w:line="240" w:lineRule="auto"/>
      </w:pPr>
      <w:r>
        <w:separator/>
      </w:r>
    </w:p>
  </w:endnote>
  <w:endnote w:type="continuationSeparator" w:id="0">
    <w:p w14:paraId="4D4FC4A6" w14:textId="77777777" w:rsidR="00D1510A" w:rsidRDefault="00D15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759A" w14:textId="77777777" w:rsidR="000B1E62" w:rsidRPr="005826AA" w:rsidRDefault="000B1E62" w:rsidP="007E3FF7">
    <w:pPr>
      <w:pStyle w:val="af6"/>
      <w:tabs>
        <w:tab w:val="clear" w:pos="4677"/>
        <w:tab w:val="clear" w:pos="9355"/>
        <w:tab w:val="left" w:pos="567"/>
        <w:tab w:val="left" w:pos="2552"/>
        <w:tab w:val="left" w:pos="4536"/>
        <w:tab w:val="left" w:pos="6521"/>
        <w:tab w:val="left" w:pos="8505"/>
      </w:tabs>
      <w:rPr>
        <w:rFonts w:ascii="Arial Narrow" w:hAnsi="Arial Narrow"/>
        <w:b/>
        <w:sz w:val="16"/>
        <w:szCs w:val="16"/>
      </w:rPr>
    </w:pPr>
    <w:r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B073E2C" wp14:editId="7FE8F187">
              <wp:simplePos x="0" y="0"/>
              <wp:positionH relativeFrom="column">
                <wp:posOffset>3810</wp:posOffset>
              </wp:positionH>
              <wp:positionV relativeFrom="paragraph">
                <wp:posOffset>53010</wp:posOffset>
              </wp:positionV>
              <wp:extent cx="6297930" cy="0"/>
              <wp:effectExtent l="0" t="0" r="26670" b="1905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7930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6EB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B8E62A0" id="Прямая соединительная линия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4.15pt" to="496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" strokecolor="#006eb9" strokeweight="1.25pt"/>
          </w:pict>
        </mc:Fallback>
      </mc:AlternateContent>
    </w:r>
  </w:p>
  <w:p w14:paraId="4DA860FF" w14:textId="77777777" w:rsidR="000B1E62" w:rsidRPr="00F27AA4" w:rsidRDefault="000B1E62" w:rsidP="007E3FF7">
    <w:pPr>
      <w:pStyle w:val="af6"/>
      <w:tabs>
        <w:tab w:val="clear" w:pos="4677"/>
        <w:tab w:val="clear" w:pos="9355"/>
        <w:tab w:val="left" w:pos="567"/>
        <w:tab w:val="left" w:pos="2552"/>
        <w:tab w:val="left" w:pos="4536"/>
        <w:tab w:val="left" w:pos="6521"/>
        <w:tab w:val="left" w:pos="8505"/>
      </w:tabs>
      <w:rPr>
        <w:rFonts w:ascii="Arial Narrow" w:hAnsi="Arial Narrow"/>
        <w:b/>
        <w:sz w:val="16"/>
        <w:szCs w:val="16"/>
        <w:lang w:val="en-US"/>
      </w:rPr>
    </w:pPr>
    <w:r>
      <w:rPr>
        <w:rFonts w:ascii="Arial Narrow" w:hAnsi="Arial Narrow"/>
        <w:b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686B630" wp14:editId="44F13F87">
              <wp:simplePos x="0" y="0"/>
              <wp:positionH relativeFrom="column">
                <wp:posOffset>5326241</wp:posOffset>
              </wp:positionH>
              <wp:positionV relativeFrom="paragraph">
                <wp:posOffset>107950</wp:posOffset>
              </wp:positionV>
              <wp:extent cx="925195" cy="161290"/>
              <wp:effectExtent l="0" t="0" r="1905" b="3810"/>
              <wp:wrapNone/>
              <wp:docPr id="1031158973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519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CC0D74" w14:textId="77777777" w:rsidR="000B1E62" w:rsidRPr="00055BE5" w:rsidRDefault="00D1510A" w:rsidP="007E3FF7">
                          <w:r>
                            <w:fldChar w:fldCharType="begin"/>
                          </w:r>
                          <w:r>
                            <w:instrText xml:space="preserve"> HYPERLINK "https://vk.com/gazprom_neft" </w:instrText>
                          </w:r>
                          <w:r>
                            <w:fldChar w:fldCharType="separate"/>
                          </w:r>
                          <w:proofErr w:type="gramStart"/>
                          <w:r w:rsidR="000B1E62" w:rsidRPr="00055BE5">
                            <w:rPr>
                              <w:rStyle w:val="afa"/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  <w:t>vk.com/</w:t>
                          </w:r>
                          <w:proofErr w:type="spellStart"/>
                          <w:r w:rsidR="000B1E62" w:rsidRPr="00055BE5">
                            <w:rPr>
                              <w:rStyle w:val="afa"/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  <w:t>gazprom_neft</w:t>
                          </w:r>
                          <w:proofErr w:type="spellEnd"/>
                          <w:proofErr w:type="gramEnd"/>
                          <w:r>
                            <w:rPr>
                              <w:rStyle w:val="afa"/>
                              <w:rFonts w:ascii="Arial Narrow" w:hAnsi="Arial Narrow"/>
                              <w:sz w:val="16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86B63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419.4pt;margin-top:8.5pt;width:72.85pt;height:1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" filled="f" stroked="f" strokeweight=".5pt">
              <v:textbox inset="0,0,0,0">
                <w:txbxContent>
                  <w:p w14:paraId="5ECC0D74" w14:textId="77777777" w:rsidR="000B1E62" w:rsidRPr="00055BE5" w:rsidRDefault="000B1E62" w:rsidP="007E3FF7">
                    <w:hyperlink r:id="rId2" w:history="1">
                      <w:r w:rsidRPr="00055BE5">
                        <w:rPr>
                          <w:rStyle w:val="afa"/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  <w:t>vk.com/gazprom_neft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93B596E" wp14:editId="24E2AFBF">
              <wp:simplePos x="0" y="0"/>
              <wp:positionH relativeFrom="column">
                <wp:posOffset>1496060</wp:posOffset>
              </wp:positionH>
              <wp:positionV relativeFrom="paragraph">
                <wp:posOffset>107950</wp:posOffset>
              </wp:positionV>
              <wp:extent cx="913765" cy="161290"/>
              <wp:effectExtent l="0" t="0" r="635" b="3810"/>
              <wp:wrapNone/>
              <wp:docPr id="994742393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76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8DDE09" w14:textId="77777777" w:rsidR="000B1E62" w:rsidRPr="00055BE5" w:rsidRDefault="00D1510A" w:rsidP="007E3FF7">
                          <w:hyperlink r:id="rId3" w:history="1">
                            <w:r w:rsidR="000B1E62" w:rsidRPr="00055BE5">
                              <w:rPr>
                                <w:rStyle w:val="afa"/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pr@gazprom-neft.ru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93B596E" id="_x0000_s1027" type="#_x0000_t202" style="position:absolute;margin-left:117.8pt;margin-top:8.5pt;width:71.95pt;height:1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" filled="f" stroked="f" strokeweight=".5pt">
              <v:textbox inset="0,0,0,0">
                <w:txbxContent>
                  <w:p w14:paraId="3A8DDE09" w14:textId="77777777" w:rsidR="000B1E62" w:rsidRPr="00055BE5" w:rsidRDefault="000B1E62" w:rsidP="007E3FF7">
                    <w:hyperlink r:id="rId4" w:history="1">
                      <w:r w:rsidRPr="00055BE5">
                        <w:rPr>
                          <w:rStyle w:val="afa"/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  <w:t>pr@gazprom-neft.ru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77D039C" wp14:editId="02004D9E">
              <wp:simplePos x="0" y="0"/>
              <wp:positionH relativeFrom="column">
                <wp:posOffset>2831465</wp:posOffset>
              </wp:positionH>
              <wp:positionV relativeFrom="paragraph">
                <wp:posOffset>107950</wp:posOffset>
              </wp:positionV>
              <wp:extent cx="746760" cy="161290"/>
              <wp:effectExtent l="0" t="0" r="2540" b="3810"/>
              <wp:wrapNone/>
              <wp:docPr id="28611906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6760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518D25" w14:textId="77777777" w:rsidR="000B1E62" w:rsidRPr="00055BE5" w:rsidRDefault="00D1510A" w:rsidP="007E3FF7">
                          <w:hyperlink r:id="rId5" w:history="1">
                            <w:proofErr w:type="gramStart"/>
                            <w:r w:rsidR="000B1E62" w:rsidRPr="00055BE5">
                              <w:rPr>
                                <w:rStyle w:val="afa"/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gazprom-neft.ru</w:t>
                            </w:r>
                            <w:proofErr w:type="gramEnd"/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77D039C" id="_x0000_s1028" type="#_x0000_t202" style="position:absolute;margin-left:222.95pt;margin-top:8.5pt;width:58.8pt;height:1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" filled="f" stroked="f" strokeweight=".5pt">
              <v:textbox inset="0,0,0,0">
                <w:txbxContent>
                  <w:p w14:paraId="61518D25" w14:textId="77777777" w:rsidR="000B1E62" w:rsidRPr="00055BE5" w:rsidRDefault="000B1E62" w:rsidP="007E3FF7">
                    <w:hyperlink r:id="rId6" w:history="1">
                      <w:r w:rsidRPr="00055BE5">
                        <w:rPr>
                          <w:rStyle w:val="afa"/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  <w:t>gazprom-neft.ru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0AE66FC" wp14:editId="1DB1C16B">
              <wp:simplePos x="0" y="0"/>
              <wp:positionH relativeFrom="column">
                <wp:posOffset>4000500</wp:posOffset>
              </wp:positionH>
              <wp:positionV relativeFrom="paragraph">
                <wp:posOffset>107950</wp:posOffset>
              </wp:positionV>
              <wp:extent cx="908685" cy="161290"/>
              <wp:effectExtent l="0" t="0" r="5715" b="3810"/>
              <wp:wrapNone/>
              <wp:docPr id="164034466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868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D00930" w14:textId="77777777" w:rsidR="000B1E62" w:rsidRPr="00055BE5" w:rsidRDefault="00D1510A" w:rsidP="007E3FF7">
                          <w:hyperlink r:id="rId7" w:history="1">
                            <w:proofErr w:type="spellStart"/>
                            <w:r w:rsidR="000B1E62" w:rsidRPr="00055BE5">
                              <w:rPr>
                                <w:rStyle w:val="afa"/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  <w:t>gazpromneft_official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0AE66FC" id="_x0000_s1029" type="#_x0000_t202" style="position:absolute;margin-left:315pt;margin-top:8.5pt;width:71.55pt;height:12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" filled="f" stroked="f" strokeweight=".5pt">
              <v:textbox inset="0,0,0,0">
                <w:txbxContent>
                  <w:p w14:paraId="01D00930" w14:textId="77777777" w:rsidR="000B1E62" w:rsidRPr="00055BE5" w:rsidRDefault="000B1E62" w:rsidP="007E3FF7">
                    <w:hyperlink r:id="rId8" w:history="1">
                      <w:r w:rsidRPr="00055BE5">
                        <w:rPr>
                          <w:rStyle w:val="afa"/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  <w:t>gazpromneft_official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0B3F73">
      <w:rPr>
        <w:rFonts w:ascii="Arial Narrow" w:hAnsi="Arial Narrow"/>
        <w:b/>
        <w:noProof/>
        <w:sz w:val="16"/>
        <w:szCs w:val="16"/>
        <w:lang w:eastAsia="ru-RU"/>
      </w:rPr>
      <w:drawing>
        <wp:anchor distT="0" distB="0" distL="114300" distR="114300" simplePos="0" relativeHeight="251671552" behindDoc="0" locked="0" layoutInCell="1" allowOverlap="1" wp14:anchorId="4755F79E" wp14:editId="480948C2">
          <wp:simplePos x="0" y="0"/>
          <wp:positionH relativeFrom="column">
            <wp:posOffset>2529205</wp:posOffset>
          </wp:positionH>
          <wp:positionV relativeFrom="paragraph">
            <wp:posOffset>60960</wp:posOffset>
          </wp:positionV>
          <wp:extent cx="251460" cy="251460"/>
          <wp:effectExtent l="0" t="0" r="2540" b="2540"/>
          <wp:wrapSquare wrapText="bothSides"/>
          <wp:docPr id="16" name="Рисунок 16">
            <a:hlinkClick xmlns:a="http://schemas.openxmlformats.org/drawingml/2006/main" r:id="rId9" tooltip="Перейти на сайт компании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8">
                    <a:hlinkClick r:id="rId9" tooltip="Перейти на сайт компании"/>
                  </pic:cNvPr>
                  <pic:cNvPicPr/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F73">
      <w:rPr>
        <w:rFonts w:ascii="Arial Narrow" w:hAnsi="Arial Narrow"/>
        <w:b/>
        <w:noProof/>
        <w:sz w:val="16"/>
        <w:szCs w:val="16"/>
        <w:lang w:eastAsia="ru-RU"/>
      </w:rPr>
      <w:drawing>
        <wp:anchor distT="0" distB="0" distL="114300" distR="114300" simplePos="0" relativeHeight="251674624" behindDoc="0" locked="0" layoutInCell="1" allowOverlap="1" wp14:anchorId="27390495" wp14:editId="51719441">
          <wp:simplePos x="0" y="0"/>
          <wp:positionH relativeFrom="column">
            <wp:posOffset>5024120</wp:posOffset>
          </wp:positionH>
          <wp:positionV relativeFrom="paragraph">
            <wp:posOffset>65405</wp:posOffset>
          </wp:positionV>
          <wp:extent cx="251460" cy="251460"/>
          <wp:effectExtent l="0" t="0" r="2540" b="2540"/>
          <wp:wrapSquare wrapText="bothSides"/>
          <wp:docPr id="17" name="Рисунок 17">
            <a:hlinkClick xmlns:a="http://schemas.openxmlformats.org/drawingml/2006/main" r:id="rId2" tooltip="Перейти в V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7">
                    <a:hlinkClick r:id="rId2" tooltip="Перейти в VK"/>
                  </pic:cNvPr>
                  <pic:cNvPicPr/>
                </pic:nvPicPr>
                <pic:blipFill>
                  <a:blip r:embed="rId1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F73">
      <w:rPr>
        <w:rFonts w:ascii="Arial Narrow" w:hAnsi="Arial Narrow"/>
        <w:b/>
        <w:noProof/>
        <w:sz w:val="16"/>
        <w:szCs w:val="16"/>
        <w:lang w:eastAsia="ru-RU"/>
      </w:rPr>
      <w:drawing>
        <wp:anchor distT="0" distB="0" distL="114300" distR="114300" simplePos="0" relativeHeight="251669504" behindDoc="0" locked="0" layoutInCell="1" allowOverlap="1" wp14:anchorId="0D517070" wp14:editId="08531E9B">
          <wp:simplePos x="0" y="0"/>
          <wp:positionH relativeFrom="column">
            <wp:posOffset>3175</wp:posOffset>
          </wp:positionH>
          <wp:positionV relativeFrom="page">
            <wp:posOffset>10069830</wp:posOffset>
          </wp:positionV>
          <wp:extent cx="251460" cy="251460"/>
          <wp:effectExtent l="0" t="0" r="2540" b="2540"/>
          <wp:wrapSquare wrapText="bothSides"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on Phone.png"/>
                  <pic:cNvPicPr/>
                </pic:nvPicPr>
                <pic:blipFill>
                  <a:blip r:embed="rId1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3F73">
      <w:rPr>
        <w:rFonts w:ascii="Arial Narrow" w:hAnsi="Arial Narrow"/>
        <w:b/>
        <w:noProof/>
        <w:sz w:val="16"/>
        <w:szCs w:val="16"/>
        <w:lang w:eastAsia="ru-RU"/>
      </w:rPr>
      <w:drawing>
        <wp:anchor distT="0" distB="0" distL="114300" distR="114300" simplePos="0" relativeHeight="251670528" behindDoc="0" locked="0" layoutInCell="1" allowOverlap="1" wp14:anchorId="77C9D056" wp14:editId="144A5DA5">
          <wp:simplePos x="0" y="0"/>
          <wp:positionH relativeFrom="column">
            <wp:posOffset>1194435</wp:posOffset>
          </wp:positionH>
          <wp:positionV relativeFrom="paragraph">
            <wp:posOffset>60960</wp:posOffset>
          </wp:positionV>
          <wp:extent cx="251460" cy="251460"/>
          <wp:effectExtent l="0" t="0" r="2540" b="2540"/>
          <wp:wrapSquare wrapText="bothSides"/>
          <wp:docPr id="19" name="Рисунок 19">
            <a:hlinkClick xmlns:a="http://schemas.openxmlformats.org/drawingml/2006/main" r:id="rId4" tooltip="Написать письмо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>
                    <a:hlinkClick r:id="rId4" tooltip="Написать письмо"/>
                  </pic:cNvPr>
                  <pic:cNvPicPr/>
                </pic:nvPicPr>
                <pic:blipFill>
                  <a:blip r:embed="rId1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F73">
      <w:rPr>
        <w:rFonts w:ascii="Arial Narrow" w:hAnsi="Arial Narrow"/>
        <w:b/>
        <w:noProof/>
        <w:sz w:val="16"/>
        <w:szCs w:val="16"/>
        <w:lang w:eastAsia="ru-RU"/>
      </w:rPr>
      <w:drawing>
        <wp:anchor distT="0" distB="0" distL="114300" distR="114300" simplePos="0" relativeHeight="251672576" behindDoc="0" locked="0" layoutInCell="1" allowOverlap="1" wp14:anchorId="03F733B9" wp14:editId="3D87FD33">
          <wp:simplePos x="0" y="0"/>
          <wp:positionH relativeFrom="column">
            <wp:posOffset>3695065</wp:posOffset>
          </wp:positionH>
          <wp:positionV relativeFrom="paragraph">
            <wp:posOffset>60960</wp:posOffset>
          </wp:positionV>
          <wp:extent cx="251460" cy="251460"/>
          <wp:effectExtent l="0" t="0" r="2540" b="2540"/>
          <wp:wrapSquare wrapText="bothSides"/>
          <wp:docPr id="20" name="Рисунок 20">
            <a:hlinkClick xmlns:a="http://schemas.openxmlformats.org/drawingml/2006/main" r:id="rId8" tooltip="Перейти в Telegram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6">
                    <a:hlinkClick r:id="rId8" tooltip="Перейти в Telegram"/>
                  </pic:cNvPr>
                  <pic:cNvPicPr/>
                </pic:nvPicPr>
                <pic:blipFill>
                  <a:blip r:embed="rId1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9DFE7D" w14:textId="77777777" w:rsidR="000B1E62" w:rsidRPr="007E3FF7" w:rsidRDefault="000B1E62" w:rsidP="007E3FF7">
    <w:pPr>
      <w:pStyle w:val="af6"/>
    </w:pPr>
    <w:r>
      <w:rPr>
        <w:rFonts w:ascii="Arial Narrow" w:hAnsi="Arial Narrow"/>
        <w:b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50961D3" wp14:editId="761FF342">
              <wp:simplePos x="0" y="0"/>
              <wp:positionH relativeFrom="column">
                <wp:posOffset>308610</wp:posOffset>
              </wp:positionH>
              <wp:positionV relativeFrom="paragraph">
                <wp:posOffset>20320</wp:posOffset>
              </wp:positionV>
              <wp:extent cx="765810" cy="190500"/>
              <wp:effectExtent l="0" t="0" r="8890" b="3810"/>
              <wp:wrapNone/>
              <wp:docPr id="162831844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190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E1CBD3" w14:textId="77777777" w:rsidR="000B1E62" w:rsidRDefault="000B1E62" w:rsidP="007E3FF7">
                          <w:r w:rsidRPr="00F27AA4"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  <w:lang w:val="en-US"/>
                            </w:rPr>
                            <w:t>+7 (812) 648-3143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50961D3" id="_x0000_s1030" type="#_x0000_t202" style="position:absolute;margin-left:24.3pt;margin-top:1.6pt;width:60.3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" filled="f" stroked="f" strokeweight=".5pt">
              <v:textbox style="mso-fit-shape-to-text:t" inset="0,0,0,0">
                <w:txbxContent>
                  <w:p w14:paraId="1EE1CBD3" w14:textId="77777777" w:rsidR="000B1E62" w:rsidRDefault="000B1E62" w:rsidP="007E3FF7">
                    <w:r w:rsidRPr="00F27AA4">
                      <w:rPr>
                        <w:rFonts w:ascii="Arial Narrow" w:hAnsi="Arial Narrow"/>
                        <w:b/>
                        <w:sz w:val="16"/>
                        <w:szCs w:val="16"/>
                        <w:lang w:val="en-US"/>
                      </w:rPr>
                      <w:t>+7 (812) 648-3143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BC17B" w14:textId="77777777" w:rsidR="00D1510A" w:rsidRDefault="00D1510A">
      <w:pPr>
        <w:spacing w:after="0" w:line="240" w:lineRule="auto"/>
      </w:pPr>
      <w:r>
        <w:separator/>
      </w:r>
    </w:p>
  </w:footnote>
  <w:footnote w:type="continuationSeparator" w:id="0">
    <w:p w14:paraId="78CEB97E" w14:textId="77777777" w:rsidR="00D1510A" w:rsidRDefault="00D15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5E161" w14:textId="77777777" w:rsidR="000B1E62" w:rsidRDefault="000B1E62">
    <w:pPr>
      <w:pStyle w:val="af4"/>
      <w:spacing w:line="360" w:lineRule="auto"/>
      <w:jc w:val="right"/>
      <w:rPr>
        <w:b/>
        <w:color w:val="FFFFFF" w:themeColor="background1"/>
        <w:sz w:val="20"/>
        <w:szCs w:val="20"/>
      </w:rPr>
    </w:pPr>
    <w:r>
      <w:rPr>
        <w:b/>
        <w:noProof/>
        <w:sz w:val="14"/>
        <w:szCs w:val="14"/>
        <w:lang w:eastAsia="ru-RU"/>
      </w:rPr>
      <w:drawing>
        <wp:anchor distT="0" distB="0" distL="114300" distR="114300" simplePos="0" relativeHeight="251667456" behindDoc="0" locked="0" layoutInCell="1" allowOverlap="1" wp14:anchorId="34C88BE2" wp14:editId="0CAB2E7A">
          <wp:simplePos x="0" y="0"/>
          <wp:positionH relativeFrom="column">
            <wp:posOffset>3302</wp:posOffset>
          </wp:positionH>
          <wp:positionV relativeFrom="paragraph">
            <wp:posOffset>-179070</wp:posOffset>
          </wp:positionV>
          <wp:extent cx="2157984" cy="514821"/>
          <wp:effectExtent l="0" t="0" r="0" b="0"/>
          <wp:wrapNone/>
          <wp:docPr id="1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zprom neft (concept energy 2023) (blue) (RU).pn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57984" cy="514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FFFFFF" w:themeColor="background1"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22BBD7" wp14:editId="358CDF74">
              <wp:simplePos x="0" y="0"/>
              <wp:positionH relativeFrom="column">
                <wp:posOffset>5102225</wp:posOffset>
              </wp:positionH>
              <wp:positionV relativeFrom="paragraph">
                <wp:posOffset>-26035</wp:posOffset>
              </wp:positionV>
              <wp:extent cx="1743710" cy="196215"/>
              <wp:effectExtent l="0" t="0" r="8890" b="0"/>
              <wp:wrapNone/>
              <wp:docPr id="2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743710" cy="196215"/>
                      </a:xfrm>
                      <a:prstGeom prst="rect">
                        <a:avLst/>
                      </a:prstGeom>
                      <a:solidFill>
                        <a:srgbClr val="006E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A7775A9" id="Прямоугольник 1" o:spid="_x0000_s1026" style="position:absolute;margin-left:401.75pt;margin-top:-2.05pt;width:137.3pt;height:15.4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" fillcolor="#006eb9" stroked="f" strokeweight="2pt"/>
          </w:pict>
        </mc:Fallback>
      </mc:AlternateContent>
    </w:r>
    <w:r>
      <w:rPr>
        <w:b/>
        <w:color w:val="FFFFFF" w:themeColor="background1"/>
        <w:sz w:val="20"/>
        <w:szCs w:val="20"/>
      </w:rPr>
      <w:t>ПРЕСС-РЕЛИЗ</w:t>
    </w:r>
  </w:p>
  <w:p w14:paraId="11E40AE0" w14:textId="77777777" w:rsidR="000B1E62" w:rsidRDefault="000B1E62">
    <w:pPr>
      <w:pStyle w:val="af4"/>
      <w:jc w:val="right"/>
      <w:rPr>
        <w:b/>
        <w:sz w:val="14"/>
        <w:szCs w:val="14"/>
      </w:rPr>
    </w:pPr>
    <w:r>
      <w:rPr>
        <w:b/>
        <w:sz w:val="14"/>
        <w:szCs w:val="14"/>
      </w:rPr>
      <w:t>САНКТ-ПЕТЕРБУРГ</w:t>
    </w:r>
  </w:p>
  <w:p w14:paraId="7481F589" w14:textId="45A4CE2C" w:rsidR="000B1E62" w:rsidRDefault="000B1E62">
    <w:pPr>
      <w:pStyle w:val="af4"/>
      <w:jc w:val="right"/>
      <w:rPr>
        <w:b/>
        <w:sz w:val="14"/>
        <w:szCs w:val="14"/>
        <w:lang w:val="en-US"/>
      </w:rPr>
    </w:pPr>
    <w:r>
      <w:rPr>
        <w:b/>
        <w:sz w:val="14"/>
        <w:szCs w:val="14"/>
      </w:rPr>
      <w:t>15.0</w:t>
    </w:r>
    <w:r>
      <w:rPr>
        <w:b/>
        <w:sz w:val="14"/>
        <w:szCs w:val="14"/>
        <w:lang w:val="en-US"/>
      </w:rPr>
      <w:t>9</w:t>
    </w:r>
    <w:r>
      <w:rPr>
        <w:b/>
        <w:sz w:val="14"/>
        <w:szCs w:val="14"/>
      </w:rPr>
      <w:t>.2026</w:t>
    </w:r>
  </w:p>
  <w:p w14:paraId="38B57185" w14:textId="77777777" w:rsidR="000B1E62" w:rsidRDefault="000B1E62">
    <w:pPr>
      <w:pStyle w:val="af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7F93"/>
    <w:multiLevelType w:val="hybridMultilevel"/>
    <w:tmpl w:val="E9D67840"/>
    <w:lvl w:ilvl="0" w:tplc="8B860A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52FCB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F7C48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DCB53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0C0BFF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28D4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9EDE8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54ED4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7E258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764EF3"/>
    <w:multiLevelType w:val="hybridMultilevel"/>
    <w:tmpl w:val="0262E4C8"/>
    <w:lvl w:ilvl="0" w:tplc="6B306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66CD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306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E6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A7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BE1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61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54E1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8C9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46FDB"/>
    <w:multiLevelType w:val="hybridMultilevel"/>
    <w:tmpl w:val="CE6204E0"/>
    <w:lvl w:ilvl="0" w:tplc="41C2F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EA97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320C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E4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EB5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CEC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0D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0EA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EEA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E6"/>
    <w:rsid w:val="0006148D"/>
    <w:rsid w:val="00077E7B"/>
    <w:rsid w:val="00093B85"/>
    <w:rsid w:val="000946F6"/>
    <w:rsid w:val="00097CA2"/>
    <w:rsid w:val="000B1D8A"/>
    <w:rsid w:val="000B1E62"/>
    <w:rsid w:val="000B608B"/>
    <w:rsid w:val="000C4889"/>
    <w:rsid w:val="000D0A1D"/>
    <w:rsid w:val="000E3F57"/>
    <w:rsid w:val="000E7DD0"/>
    <w:rsid w:val="001205FF"/>
    <w:rsid w:val="00141F1D"/>
    <w:rsid w:val="001454D7"/>
    <w:rsid w:val="001529D8"/>
    <w:rsid w:val="00152BD5"/>
    <w:rsid w:val="00163611"/>
    <w:rsid w:val="0016506C"/>
    <w:rsid w:val="00165E46"/>
    <w:rsid w:val="001819E9"/>
    <w:rsid w:val="00185ABE"/>
    <w:rsid w:val="001930AD"/>
    <w:rsid w:val="001930DC"/>
    <w:rsid w:val="0019664B"/>
    <w:rsid w:val="001B2FD7"/>
    <w:rsid w:val="001B34B3"/>
    <w:rsid w:val="001B59BB"/>
    <w:rsid w:val="001C153E"/>
    <w:rsid w:val="001C5CD6"/>
    <w:rsid w:val="001D63C5"/>
    <w:rsid w:val="001F4B9F"/>
    <w:rsid w:val="00204C35"/>
    <w:rsid w:val="002077AA"/>
    <w:rsid w:val="002104F6"/>
    <w:rsid w:val="00233C2E"/>
    <w:rsid w:val="002379A2"/>
    <w:rsid w:val="00243C19"/>
    <w:rsid w:val="00254996"/>
    <w:rsid w:val="0025650C"/>
    <w:rsid w:val="002651B4"/>
    <w:rsid w:val="002677EB"/>
    <w:rsid w:val="0027625B"/>
    <w:rsid w:val="002965C0"/>
    <w:rsid w:val="00296633"/>
    <w:rsid w:val="002B2C9A"/>
    <w:rsid w:val="002D4825"/>
    <w:rsid w:val="00352305"/>
    <w:rsid w:val="00376C69"/>
    <w:rsid w:val="003839E6"/>
    <w:rsid w:val="00390285"/>
    <w:rsid w:val="00396FE1"/>
    <w:rsid w:val="003C6F29"/>
    <w:rsid w:val="003C794F"/>
    <w:rsid w:val="003D174F"/>
    <w:rsid w:val="003E4487"/>
    <w:rsid w:val="003E7A7B"/>
    <w:rsid w:val="00402360"/>
    <w:rsid w:val="00404CAE"/>
    <w:rsid w:val="00406130"/>
    <w:rsid w:val="004201C1"/>
    <w:rsid w:val="00436CE1"/>
    <w:rsid w:val="00446A08"/>
    <w:rsid w:val="0045007F"/>
    <w:rsid w:val="00473F6B"/>
    <w:rsid w:val="004873DB"/>
    <w:rsid w:val="004A0275"/>
    <w:rsid w:val="004C1A1E"/>
    <w:rsid w:val="004D32D5"/>
    <w:rsid w:val="004E059D"/>
    <w:rsid w:val="004E6795"/>
    <w:rsid w:val="004F7804"/>
    <w:rsid w:val="005036EB"/>
    <w:rsid w:val="00517906"/>
    <w:rsid w:val="00526857"/>
    <w:rsid w:val="00531DAE"/>
    <w:rsid w:val="005848B4"/>
    <w:rsid w:val="00592C12"/>
    <w:rsid w:val="005C7493"/>
    <w:rsid w:val="005C7F4D"/>
    <w:rsid w:val="00623E79"/>
    <w:rsid w:val="006471A7"/>
    <w:rsid w:val="0068212D"/>
    <w:rsid w:val="006832E7"/>
    <w:rsid w:val="00684B47"/>
    <w:rsid w:val="00686205"/>
    <w:rsid w:val="006B1039"/>
    <w:rsid w:val="006D4758"/>
    <w:rsid w:val="006E1144"/>
    <w:rsid w:val="006E25F3"/>
    <w:rsid w:val="007038C2"/>
    <w:rsid w:val="007105BC"/>
    <w:rsid w:val="00714940"/>
    <w:rsid w:val="00725550"/>
    <w:rsid w:val="007375E1"/>
    <w:rsid w:val="00760982"/>
    <w:rsid w:val="007609FA"/>
    <w:rsid w:val="00775D31"/>
    <w:rsid w:val="00782B64"/>
    <w:rsid w:val="007D4341"/>
    <w:rsid w:val="007E042E"/>
    <w:rsid w:val="007E3FF7"/>
    <w:rsid w:val="00817DFD"/>
    <w:rsid w:val="00820562"/>
    <w:rsid w:val="00841353"/>
    <w:rsid w:val="00850F4D"/>
    <w:rsid w:val="00853509"/>
    <w:rsid w:val="00853648"/>
    <w:rsid w:val="00853811"/>
    <w:rsid w:val="00864143"/>
    <w:rsid w:val="00895B0A"/>
    <w:rsid w:val="008973BE"/>
    <w:rsid w:val="008A0873"/>
    <w:rsid w:val="008A2842"/>
    <w:rsid w:val="008A7784"/>
    <w:rsid w:val="008B4CE3"/>
    <w:rsid w:val="008D1592"/>
    <w:rsid w:val="008D266C"/>
    <w:rsid w:val="008D3AA3"/>
    <w:rsid w:val="008D6212"/>
    <w:rsid w:val="008E113D"/>
    <w:rsid w:val="008F5EBA"/>
    <w:rsid w:val="0096485A"/>
    <w:rsid w:val="009770CC"/>
    <w:rsid w:val="0098770A"/>
    <w:rsid w:val="00A03C7B"/>
    <w:rsid w:val="00A11CD9"/>
    <w:rsid w:val="00A20731"/>
    <w:rsid w:val="00A40065"/>
    <w:rsid w:val="00A418EE"/>
    <w:rsid w:val="00A421ED"/>
    <w:rsid w:val="00A80A59"/>
    <w:rsid w:val="00A81D49"/>
    <w:rsid w:val="00A85E4D"/>
    <w:rsid w:val="00A92B5A"/>
    <w:rsid w:val="00A96193"/>
    <w:rsid w:val="00A975D5"/>
    <w:rsid w:val="00AA19AB"/>
    <w:rsid w:val="00AF4822"/>
    <w:rsid w:val="00B043FD"/>
    <w:rsid w:val="00B079EA"/>
    <w:rsid w:val="00B147C9"/>
    <w:rsid w:val="00B261FF"/>
    <w:rsid w:val="00B33477"/>
    <w:rsid w:val="00B47159"/>
    <w:rsid w:val="00B60559"/>
    <w:rsid w:val="00B65BB4"/>
    <w:rsid w:val="00B72C91"/>
    <w:rsid w:val="00B81248"/>
    <w:rsid w:val="00B8429C"/>
    <w:rsid w:val="00B86343"/>
    <w:rsid w:val="00B86C5F"/>
    <w:rsid w:val="00BA1E71"/>
    <w:rsid w:val="00BB3B2C"/>
    <w:rsid w:val="00BB50A1"/>
    <w:rsid w:val="00BC251D"/>
    <w:rsid w:val="00BF24B2"/>
    <w:rsid w:val="00C06FFD"/>
    <w:rsid w:val="00C17091"/>
    <w:rsid w:val="00C27DA9"/>
    <w:rsid w:val="00C613A2"/>
    <w:rsid w:val="00C93B23"/>
    <w:rsid w:val="00CA3CAF"/>
    <w:rsid w:val="00CB4434"/>
    <w:rsid w:val="00CE6BE7"/>
    <w:rsid w:val="00CF7B88"/>
    <w:rsid w:val="00D069B8"/>
    <w:rsid w:val="00D07E34"/>
    <w:rsid w:val="00D1510A"/>
    <w:rsid w:val="00D47EC4"/>
    <w:rsid w:val="00D51DBE"/>
    <w:rsid w:val="00D63F7B"/>
    <w:rsid w:val="00D908F2"/>
    <w:rsid w:val="00D92C15"/>
    <w:rsid w:val="00DB00E4"/>
    <w:rsid w:val="00DB6C90"/>
    <w:rsid w:val="00DC7029"/>
    <w:rsid w:val="00DD5AF1"/>
    <w:rsid w:val="00DE3595"/>
    <w:rsid w:val="00E00706"/>
    <w:rsid w:val="00E03208"/>
    <w:rsid w:val="00E30502"/>
    <w:rsid w:val="00E43BD7"/>
    <w:rsid w:val="00E603F9"/>
    <w:rsid w:val="00E666AD"/>
    <w:rsid w:val="00E678D9"/>
    <w:rsid w:val="00E93148"/>
    <w:rsid w:val="00EC05DF"/>
    <w:rsid w:val="00EE26A1"/>
    <w:rsid w:val="00EE4A04"/>
    <w:rsid w:val="00EE6209"/>
    <w:rsid w:val="00EF7683"/>
    <w:rsid w:val="00F05560"/>
    <w:rsid w:val="00F10E0C"/>
    <w:rsid w:val="00F119E4"/>
    <w:rsid w:val="00F12CA4"/>
    <w:rsid w:val="00F44A93"/>
    <w:rsid w:val="00F46AB6"/>
    <w:rsid w:val="00F61DA9"/>
    <w:rsid w:val="00F74159"/>
    <w:rsid w:val="00F74593"/>
    <w:rsid w:val="00F929AD"/>
    <w:rsid w:val="00F92F6E"/>
    <w:rsid w:val="00F93E80"/>
    <w:rsid w:val="00FA5DE2"/>
    <w:rsid w:val="00FB61FA"/>
    <w:rsid w:val="00FC0279"/>
    <w:rsid w:val="00FD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F8C1C"/>
  <w15:docId w15:val="{D7CA2C90-EF42-41AA-86FA-EE4A5C15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footnote reference"/>
    <w:uiPriority w:val="99"/>
    <w:semiHidden/>
    <w:unhideWhenUsed/>
    <w:rPr>
      <w:vertAlign w:val="superscript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character" w:customStyle="1" w:styleId="s1">
    <w:name w:val="s1"/>
    <w:basedOn w:val="a0"/>
  </w:style>
  <w:style w:type="paragraph" w:customStyle="1" w:styleId="aff3">
    <w:name w:val="По умолчанию"/>
    <w:pP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a0"/>
    <w:rsid w:val="006E1144"/>
  </w:style>
  <w:style w:type="character" w:customStyle="1" w:styleId="s12">
    <w:name w:val="s12"/>
    <w:basedOn w:val="a0"/>
    <w:rsid w:val="00623E79"/>
  </w:style>
  <w:style w:type="character" w:styleId="aff4">
    <w:name w:val="FollowedHyperlink"/>
    <w:basedOn w:val="a0"/>
    <w:uiPriority w:val="99"/>
    <w:semiHidden/>
    <w:unhideWhenUsed/>
    <w:rsid w:val="000B60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plus.media/energiyaned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azpromneft_official" TargetMode="External"/><Relationship Id="rId13" Type="http://schemas.openxmlformats.org/officeDocument/2006/relationships/image" Target="media/image5.png"/><Relationship Id="rId3" Type="http://schemas.openxmlformats.org/officeDocument/2006/relationships/hyperlink" Target="mailto:pr@gazprom-neft.ru" TargetMode="External"/><Relationship Id="rId7" Type="http://schemas.openxmlformats.org/officeDocument/2006/relationships/hyperlink" Target="https://t.me/gazpromneft_official" TargetMode="External"/><Relationship Id="rId12" Type="http://schemas.openxmlformats.org/officeDocument/2006/relationships/image" Target="media/image4.png"/><Relationship Id="rId2" Type="http://schemas.openxmlformats.org/officeDocument/2006/relationships/hyperlink" Target="https://vk.com/gazprom_neft" TargetMode="External"/><Relationship Id="rId6" Type="http://schemas.openxmlformats.org/officeDocument/2006/relationships/hyperlink" Target="https://www.gazprom-neft.ru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gazprom-neft.ru" TargetMode="External"/><Relationship Id="rId10" Type="http://schemas.openxmlformats.org/officeDocument/2006/relationships/image" Target="media/image2.png"/><Relationship Id="rId4" Type="http://schemas.openxmlformats.org/officeDocument/2006/relationships/hyperlink" Target="mailto:pr@gazprom-neft.ru" TargetMode="External"/><Relationship Id="rId9" Type="http://schemas.openxmlformats.org/officeDocument/2006/relationships/hyperlink" Target="http://www.gazprom-neft.ru/" TargetMode="Externa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430BC-0DD4-4DB9-9DDB-E2C082040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Анисимова Марина Васильевна</cp:lastModifiedBy>
  <cp:revision>3</cp:revision>
  <cp:lastPrinted>2026-08-27T13:37:00Z</cp:lastPrinted>
  <dcterms:created xsi:type="dcterms:W3CDTF">2026-09-22T08:04:00Z</dcterms:created>
  <dcterms:modified xsi:type="dcterms:W3CDTF">2026-09-24T10:51:00Z</dcterms:modified>
</cp:coreProperties>
</file>